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B33D0" w14:textId="68A23E9B" w:rsidR="001B6735" w:rsidRPr="001B6735" w:rsidRDefault="001B6735" w:rsidP="001B6735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B673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Załącznik nr 2.</w:t>
      </w:r>
    </w:p>
    <w:p w14:paraId="73198D8D" w14:textId="77777777" w:rsidR="001B6735" w:rsidRDefault="001B6735" w:rsidP="006F262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</w:p>
    <w:p w14:paraId="7E3DF140" w14:textId="36585388" w:rsidR="006F262B" w:rsidRPr="006F262B" w:rsidRDefault="006F262B" w:rsidP="006F262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Zakres merytoryczny kursu – Zarządca Nieruchomości</w:t>
      </w:r>
    </w:p>
    <w:p w14:paraId="4F3CBF1D" w14:textId="77777777" w:rsidR="001B6735" w:rsidRDefault="001B6735" w:rsidP="006F262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</w:p>
    <w:p w14:paraId="295D1997" w14:textId="32FDD763" w:rsidR="006F262B" w:rsidRPr="006F262B" w:rsidRDefault="006F262B" w:rsidP="006F262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1. Wprowadzenie do zarządzania nieruchomościami</w:t>
      </w:r>
    </w:p>
    <w:p w14:paraId="73AB7AB6" w14:textId="77777777" w:rsidR="006F262B" w:rsidRPr="006F262B" w:rsidRDefault="006F262B" w:rsidP="006F262B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rola i zadania zarządcy nieruchomości w praktyce zarządzania lokalami i zasobami komunalnymi;</w:t>
      </w:r>
    </w:p>
    <w:p w14:paraId="148F958D" w14:textId="77777777" w:rsidR="006F262B" w:rsidRPr="006F262B" w:rsidRDefault="006F262B" w:rsidP="006F262B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standardy postępowania, zasady staranności i etyki w wykonywaniu obowiązków;</w:t>
      </w:r>
    </w:p>
    <w:p w14:paraId="6368F865" w14:textId="77777777" w:rsidR="006F262B" w:rsidRPr="006F262B" w:rsidRDefault="006F262B" w:rsidP="006F262B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podstawowe pojęcia i definicje związane z rynkiem nieruchomości oraz funkcjonowaniem budynków mieszkalnych i niemieszkalnych.</w:t>
      </w:r>
    </w:p>
    <w:p w14:paraId="4D0E210B" w14:textId="77777777" w:rsidR="006F262B" w:rsidRPr="006F262B" w:rsidRDefault="006F262B" w:rsidP="006F262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2. Prawo i stosunki cywilno-prawne</w:t>
      </w:r>
    </w:p>
    <w:p w14:paraId="3216817B" w14:textId="77777777" w:rsidR="006F262B" w:rsidRPr="006F262B" w:rsidRDefault="006F262B" w:rsidP="006F262B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podstawowe akty prawne dotyczące nieruchomości (m.in. ustawa o gospodarce nieruchomościami, prawa rzeczowe);</w:t>
      </w:r>
    </w:p>
    <w:p w14:paraId="24722766" w14:textId="77777777" w:rsidR="006F262B" w:rsidRPr="006F262B" w:rsidRDefault="006F262B" w:rsidP="006F262B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umowy w zarządzaniu nieruchomościami: umowa o zarządzanie, umowy najmu i dzierżawy, umowy usługowe;</w:t>
      </w:r>
    </w:p>
    <w:p w14:paraId="4A5E341E" w14:textId="77777777" w:rsidR="006F262B" w:rsidRPr="006F262B" w:rsidRDefault="006F262B" w:rsidP="006F262B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oświadczenia woli, formy i treść umów, zasady zawierania i wypowiadania;</w:t>
      </w:r>
    </w:p>
    <w:p w14:paraId="1B02485B" w14:textId="77777777" w:rsidR="006F262B" w:rsidRPr="006F262B" w:rsidRDefault="006F262B" w:rsidP="006F262B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reprezentacja i pełnomocnictwa;</w:t>
      </w:r>
    </w:p>
    <w:p w14:paraId="419E7C49" w14:textId="77777777" w:rsidR="006F262B" w:rsidRPr="006F262B" w:rsidRDefault="006F262B" w:rsidP="006F262B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ochrona praw najemców i sposoby dochodzenia roszczeń.</w:t>
      </w:r>
    </w:p>
    <w:p w14:paraId="7812E351" w14:textId="77777777" w:rsidR="006F262B" w:rsidRPr="006F262B" w:rsidRDefault="006F262B" w:rsidP="006F262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3. Zarządzanie dokumentacją i ewidencją</w:t>
      </w:r>
    </w:p>
    <w:p w14:paraId="07A7A2B9" w14:textId="77777777" w:rsidR="006F262B" w:rsidRPr="006F262B" w:rsidRDefault="006F262B" w:rsidP="006F262B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prowadzenie dokumentacji technicznej: protokoły, atesty, instrukcje, książki obiektu budowlanego;</w:t>
      </w:r>
    </w:p>
    <w:p w14:paraId="451A5645" w14:textId="77777777" w:rsidR="006F262B" w:rsidRPr="006F262B" w:rsidRDefault="006F262B" w:rsidP="006F262B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prowadzenie dokumentacji najmu, kartotek lokali i ewidencji obiektów;</w:t>
      </w:r>
    </w:p>
    <w:p w14:paraId="1E6C5E59" w14:textId="77777777" w:rsidR="006F262B" w:rsidRPr="006F262B" w:rsidRDefault="006F262B" w:rsidP="006F262B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obowiązki formalne i raportowanie;</w:t>
      </w:r>
    </w:p>
    <w:p w14:paraId="3E6C4889" w14:textId="77777777" w:rsidR="006F262B" w:rsidRPr="006F262B" w:rsidRDefault="006F262B" w:rsidP="006F262B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sporządzanie protokołów i raportów operacyjnych.</w:t>
      </w:r>
    </w:p>
    <w:p w14:paraId="5B277F31" w14:textId="77777777" w:rsidR="006F262B" w:rsidRPr="006F262B" w:rsidRDefault="006F262B" w:rsidP="006F262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4. Zarządzanie ekonomiczno-finansowe</w:t>
      </w:r>
    </w:p>
    <w:p w14:paraId="15476953" w14:textId="77777777" w:rsidR="006F262B" w:rsidRPr="006F262B" w:rsidRDefault="006F262B" w:rsidP="006F262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budżetowanie nieruchomości i planowanie kosztów eksploatacyjnych;</w:t>
      </w:r>
    </w:p>
    <w:p w14:paraId="6FA0458E" w14:textId="77777777" w:rsidR="006F262B" w:rsidRPr="006F262B" w:rsidRDefault="006F262B" w:rsidP="006F262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rozliczanie czynszów, mediów i opłat wspólnych;</w:t>
      </w:r>
    </w:p>
    <w:p w14:paraId="72993F76" w14:textId="77777777" w:rsidR="006F262B" w:rsidRPr="006F262B" w:rsidRDefault="006F262B" w:rsidP="006F262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sporządzanie analiz finansowych i sprawozdań operacyjnych;</w:t>
      </w:r>
    </w:p>
    <w:p w14:paraId="7C247AD7" w14:textId="77777777" w:rsidR="006F262B" w:rsidRPr="006F262B" w:rsidRDefault="006F262B" w:rsidP="006F262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analiza efektywności finansowej zarządzania nieruchomością;</w:t>
      </w:r>
    </w:p>
    <w:p w14:paraId="1E897661" w14:textId="77777777" w:rsidR="006F262B" w:rsidRPr="006F262B" w:rsidRDefault="006F262B" w:rsidP="006F262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podstawy rachunkowości stosowanej w nieruchomościach.</w:t>
      </w:r>
    </w:p>
    <w:p w14:paraId="1A8F2CD9" w14:textId="77777777" w:rsidR="006F262B" w:rsidRPr="006F262B" w:rsidRDefault="006F262B" w:rsidP="006F262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5. Zarządzanie techniczne i utrzymanie obiektów</w:t>
      </w:r>
    </w:p>
    <w:p w14:paraId="01B850DC" w14:textId="77777777" w:rsidR="006F262B" w:rsidRPr="006F262B" w:rsidRDefault="006F262B" w:rsidP="006F262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nadzór nad stanem technicznym budynków mieszkalnych i użytkowych;</w:t>
      </w:r>
    </w:p>
    <w:p w14:paraId="1702BB1A" w14:textId="77777777" w:rsidR="006F262B" w:rsidRPr="006F262B" w:rsidRDefault="006F262B" w:rsidP="006F262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warunki techniczne użytkowania budynków;</w:t>
      </w:r>
    </w:p>
    <w:p w14:paraId="5ED08A3F" w14:textId="77777777" w:rsidR="006F262B" w:rsidRPr="006F262B" w:rsidRDefault="006F262B" w:rsidP="006F262B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planowanie przeglądów i remontów oraz nadzór nad wykonawcami usług technicznych.</w:t>
      </w:r>
    </w:p>
    <w:p w14:paraId="01546D67" w14:textId="77777777" w:rsidR="006F262B" w:rsidRPr="006F262B" w:rsidRDefault="006F262B" w:rsidP="006F262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lastRenderedPageBreak/>
        <w:t>6. Zarządzanie nieruchomościami mieszkalnymi i komercyjnymi</w:t>
      </w:r>
    </w:p>
    <w:p w14:paraId="1EF5CC15" w14:textId="77777777" w:rsidR="006F262B" w:rsidRPr="006F262B" w:rsidRDefault="006F262B" w:rsidP="006F262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specyfika zarządzania lokalami mieszkalnymi i niemieszkalnymi;</w:t>
      </w:r>
    </w:p>
    <w:p w14:paraId="56A2F5EE" w14:textId="77777777" w:rsidR="006F262B" w:rsidRPr="006F262B" w:rsidRDefault="006F262B" w:rsidP="006F262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prawa i obowiązki najemców i wynajmujących;</w:t>
      </w:r>
    </w:p>
    <w:p w14:paraId="44C1888F" w14:textId="77777777" w:rsidR="006F262B" w:rsidRPr="006F262B" w:rsidRDefault="006F262B" w:rsidP="006F262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ochrona praw lokatorów, ustalanie czynszów i opłat eksploatacyjnych;</w:t>
      </w:r>
    </w:p>
    <w:p w14:paraId="4FA0B70E" w14:textId="77777777" w:rsidR="006F262B" w:rsidRPr="006F262B" w:rsidRDefault="006F262B" w:rsidP="006F262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prowadzenie procesu najmu, relacje z najemcami i marketing nieruchomości;</w:t>
      </w:r>
    </w:p>
    <w:p w14:paraId="639B7D82" w14:textId="77777777" w:rsidR="006F262B" w:rsidRPr="006F262B" w:rsidRDefault="006F262B" w:rsidP="006F262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analiza rynku i strategie zarządzania najmem w kontekście nieruchomości komercyjnych.</w:t>
      </w:r>
    </w:p>
    <w:p w14:paraId="5F2AD3DE" w14:textId="77777777" w:rsidR="006F262B" w:rsidRPr="006F262B" w:rsidRDefault="006F262B" w:rsidP="006F262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7. Komunikacja i obsługa interesantów</w:t>
      </w:r>
    </w:p>
    <w:p w14:paraId="090EDE38" w14:textId="77777777" w:rsidR="006F262B" w:rsidRPr="006F262B" w:rsidRDefault="006F262B" w:rsidP="006F262B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komunikacja z klientami, najemcami i właścicielami nieruchomości;</w:t>
      </w:r>
    </w:p>
    <w:p w14:paraId="1A6FB368" w14:textId="77777777" w:rsidR="006F262B" w:rsidRPr="006F262B" w:rsidRDefault="006F262B" w:rsidP="006F262B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techniki efektywnej obsługi, rozwiązywania konfliktów i negocjacji;</w:t>
      </w:r>
    </w:p>
    <w:p w14:paraId="4A4264F0" w14:textId="77777777" w:rsidR="006F262B" w:rsidRPr="006F262B" w:rsidRDefault="006F262B" w:rsidP="006F262B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organizacja zebrań, obsługa zgłoszeń i skarg mieszkańców.</w:t>
      </w:r>
    </w:p>
    <w:p w14:paraId="702721F4" w14:textId="77777777" w:rsidR="006F262B" w:rsidRPr="006F262B" w:rsidRDefault="006F262B" w:rsidP="006F262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8. Elementy praktyczne</w:t>
      </w:r>
    </w:p>
    <w:p w14:paraId="284E7485" w14:textId="77777777" w:rsidR="006F262B" w:rsidRPr="006F262B" w:rsidRDefault="006F262B" w:rsidP="006F262B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praktyczne ćwiczenia dotyczące dokumentacji, umów i rozliczeń;</w:t>
      </w:r>
    </w:p>
    <w:p w14:paraId="64D8D4ED" w14:textId="77777777" w:rsidR="006F262B" w:rsidRPr="006F262B" w:rsidRDefault="006F262B" w:rsidP="006F262B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analiza praktycznych sytuacji zawodowych</w:t>
      </w: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(symulacje typowych problemów i zdarzeń w pracy zarządcy nieruchomości, np. konflikt z najemcą, awaria w budynku, problemy z dokumentacją);</w:t>
      </w:r>
    </w:p>
    <w:p w14:paraId="6D6D744B" w14:textId="77777777" w:rsidR="006F262B" w:rsidRPr="006F262B" w:rsidRDefault="006F262B" w:rsidP="006F262B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przykłady dobrych praktyk i rozwiązań operacyjnych w zarządzaniu zasobem mieszkaniowym i komercyjnym;</w:t>
      </w:r>
    </w:p>
    <w:p w14:paraId="1B13462D" w14:textId="77777777" w:rsidR="006F262B" w:rsidRPr="006F262B" w:rsidRDefault="006F262B" w:rsidP="006F262B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F26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elementy audytu zarządzania i standardy jakościowe.</w:t>
      </w:r>
    </w:p>
    <w:p w14:paraId="293B6C59" w14:textId="77777777" w:rsidR="00E23CA0" w:rsidRPr="00711B75" w:rsidRDefault="00E23CA0" w:rsidP="006F262B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E23CA0" w:rsidRPr="00711B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8136F"/>
    <w:multiLevelType w:val="multilevel"/>
    <w:tmpl w:val="69C06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207972"/>
    <w:multiLevelType w:val="multilevel"/>
    <w:tmpl w:val="9E3AC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8C5CC3"/>
    <w:multiLevelType w:val="multilevel"/>
    <w:tmpl w:val="CF709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155B75"/>
    <w:multiLevelType w:val="multilevel"/>
    <w:tmpl w:val="DAFA6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C5497C"/>
    <w:multiLevelType w:val="multilevel"/>
    <w:tmpl w:val="A0C41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B510C0"/>
    <w:multiLevelType w:val="multilevel"/>
    <w:tmpl w:val="81F0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503F34"/>
    <w:multiLevelType w:val="multilevel"/>
    <w:tmpl w:val="C90A0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6505AE"/>
    <w:multiLevelType w:val="multilevel"/>
    <w:tmpl w:val="49E0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156C27"/>
    <w:multiLevelType w:val="multilevel"/>
    <w:tmpl w:val="B4F00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3148CC"/>
    <w:multiLevelType w:val="multilevel"/>
    <w:tmpl w:val="0986D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3D27CE"/>
    <w:multiLevelType w:val="multilevel"/>
    <w:tmpl w:val="A22AC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7D47D7"/>
    <w:multiLevelType w:val="multilevel"/>
    <w:tmpl w:val="99D06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247AE0"/>
    <w:multiLevelType w:val="multilevel"/>
    <w:tmpl w:val="5F083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9E2719"/>
    <w:multiLevelType w:val="multilevel"/>
    <w:tmpl w:val="66868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544CAC"/>
    <w:multiLevelType w:val="multilevel"/>
    <w:tmpl w:val="29C6E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347EAC"/>
    <w:multiLevelType w:val="multilevel"/>
    <w:tmpl w:val="CB787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5041F"/>
    <w:multiLevelType w:val="multilevel"/>
    <w:tmpl w:val="930CA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D329A0"/>
    <w:multiLevelType w:val="multilevel"/>
    <w:tmpl w:val="27009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624B6D"/>
    <w:multiLevelType w:val="multilevel"/>
    <w:tmpl w:val="D408C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980D3C"/>
    <w:multiLevelType w:val="multilevel"/>
    <w:tmpl w:val="F24A8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EE5B47"/>
    <w:multiLevelType w:val="multilevel"/>
    <w:tmpl w:val="FAF09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9418EF"/>
    <w:multiLevelType w:val="multilevel"/>
    <w:tmpl w:val="6860A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B13D04"/>
    <w:multiLevelType w:val="multilevel"/>
    <w:tmpl w:val="ED1CD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136412"/>
    <w:multiLevelType w:val="multilevel"/>
    <w:tmpl w:val="C7D6D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174616"/>
    <w:multiLevelType w:val="multilevel"/>
    <w:tmpl w:val="1F567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AB1885"/>
    <w:multiLevelType w:val="multilevel"/>
    <w:tmpl w:val="92D8D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85350E"/>
    <w:multiLevelType w:val="multilevel"/>
    <w:tmpl w:val="4F76E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4C0BA9"/>
    <w:multiLevelType w:val="multilevel"/>
    <w:tmpl w:val="0506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6C39E9"/>
    <w:multiLevelType w:val="multilevel"/>
    <w:tmpl w:val="AE9C4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D45BA7"/>
    <w:multiLevelType w:val="multilevel"/>
    <w:tmpl w:val="A03A3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0E0C4D"/>
    <w:multiLevelType w:val="multilevel"/>
    <w:tmpl w:val="211A4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01D4BD8"/>
    <w:multiLevelType w:val="multilevel"/>
    <w:tmpl w:val="C0C8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97407E"/>
    <w:multiLevelType w:val="multilevel"/>
    <w:tmpl w:val="CECE3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8270BD"/>
    <w:multiLevelType w:val="multilevel"/>
    <w:tmpl w:val="AA7E1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F41ED3"/>
    <w:multiLevelType w:val="multilevel"/>
    <w:tmpl w:val="58F64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175F3B"/>
    <w:multiLevelType w:val="multilevel"/>
    <w:tmpl w:val="3B522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5248934">
    <w:abstractNumId w:val="8"/>
  </w:num>
  <w:num w:numId="2" w16cid:durableId="1396975845">
    <w:abstractNumId w:val="20"/>
  </w:num>
  <w:num w:numId="3" w16cid:durableId="152306534">
    <w:abstractNumId w:val="10"/>
  </w:num>
  <w:num w:numId="4" w16cid:durableId="260837934">
    <w:abstractNumId w:val="0"/>
  </w:num>
  <w:num w:numId="5" w16cid:durableId="1180310434">
    <w:abstractNumId w:val="9"/>
  </w:num>
  <w:num w:numId="6" w16cid:durableId="150761355">
    <w:abstractNumId w:val="21"/>
  </w:num>
  <w:num w:numId="7" w16cid:durableId="274097848">
    <w:abstractNumId w:val="28"/>
  </w:num>
  <w:num w:numId="8" w16cid:durableId="1638948686">
    <w:abstractNumId w:val="27"/>
  </w:num>
  <w:num w:numId="9" w16cid:durableId="2108963155">
    <w:abstractNumId w:val="1"/>
  </w:num>
  <w:num w:numId="10" w16cid:durableId="219901665">
    <w:abstractNumId w:val="32"/>
  </w:num>
  <w:num w:numId="11" w16cid:durableId="1740594901">
    <w:abstractNumId w:val="24"/>
  </w:num>
  <w:num w:numId="12" w16cid:durableId="259997101">
    <w:abstractNumId w:val="7"/>
  </w:num>
  <w:num w:numId="13" w16cid:durableId="852838811">
    <w:abstractNumId w:val="26"/>
  </w:num>
  <w:num w:numId="14" w16cid:durableId="1808859717">
    <w:abstractNumId w:val="34"/>
  </w:num>
  <w:num w:numId="15" w16cid:durableId="1698852083">
    <w:abstractNumId w:val="22"/>
  </w:num>
  <w:num w:numId="16" w16cid:durableId="813525326">
    <w:abstractNumId w:val="29"/>
  </w:num>
  <w:num w:numId="17" w16cid:durableId="1503087396">
    <w:abstractNumId w:val="13"/>
  </w:num>
  <w:num w:numId="18" w16cid:durableId="282461098">
    <w:abstractNumId w:val="33"/>
  </w:num>
  <w:num w:numId="19" w16cid:durableId="1850489704">
    <w:abstractNumId w:val="19"/>
  </w:num>
  <w:num w:numId="20" w16cid:durableId="498891051">
    <w:abstractNumId w:val="6"/>
  </w:num>
  <w:num w:numId="21" w16cid:durableId="1888255245">
    <w:abstractNumId w:val="15"/>
  </w:num>
  <w:num w:numId="22" w16cid:durableId="1579905388">
    <w:abstractNumId w:val="14"/>
  </w:num>
  <w:num w:numId="23" w16cid:durableId="2040473517">
    <w:abstractNumId w:val="5"/>
  </w:num>
  <w:num w:numId="24" w16cid:durableId="863594998">
    <w:abstractNumId w:val="23"/>
  </w:num>
  <w:num w:numId="25" w16cid:durableId="1452628747">
    <w:abstractNumId w:val="17"/>
  </w:num>
  <w:num w:numId="26" w16cid:durableId="843203072">
    <w:abstractNumId w:val="30"/>
  </w:num>
  <w:num w:numId="27" w16cid:durableId="1123041446">
    <w:abstractNumId w:val="11"/>
  </w:num>
  <w:num w:numId="28" w16cid:durableId="1831363454">
    <w:abstractNumId w:val="25"/>
  </w:num>
  <w:num w:numId="29" w16cid:durableId="1318086">
    <w:abstractNumId w:val="31"/>
  </w:num>
  <w:num w:numId="30" w16cid:durableId="1414274447">
    <w:abstractNumId w:val="3"/>
  </w:num>
  <w:num w:numId="31" w16cid:durableId="1618637175">
    <w:abstractNumId w:val="16"/>
  </w:num>
  <w:num w:numId="32" w16cid:durableId="118958382">
    <w:abstractNumId w:val="18"/>
  </w:num>
  <w:num w:numId="33" w16cid:durableId="1016468118">
    <w:abstractNumId w:val="2"/>
  </w:num>
  <w:num w:numId="34" w16cid:durableId="1621107159">
    <w:abstractNumId w:val="12"/>
  </w:num>
  <w:num w:numId="35" w16cid:durableId="1284076251">
    <w:abstractNumId w:val="35"/>
  </w:num>
  <w:num w:numId="36" w16cid:durableId="19862767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15E"/>
    <w:rsid w:val="00023EFF"/>
    <w:rsid w:val="000C3133"/>
    <w:rsid w:val="001B6735"/>
    <w:rsid w:val="00202B47"/>
    <w:rsid w:val="00244123"/>
    <w:rsid w:val="00554C96"/>
    <w:rsid w:val="006564EC"/>
    <w:rsid w:val="006E6C54"/>
    <w:rsid w:val="006F262B"/>
    <w:rsid w:val="00711B75"/>
    <w:rsid w:val="0073315E"/>
    <w:rsid w:val="007533D5"/>
    <w:rsid w:val="008C6392"/>
    <w:rsid w:val="00965401"/>
    <w:rsid w:val="00B95435"/>
    <w:rsid w:val="00DC045F"/>
    <w:rsid w:val="00E2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BCDC9"/>
  <w15:chartTrackingRefBased/>
  <w15:docId w15:val="{5CD8085F-0059-445F-BC43-14668A68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31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31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331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31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31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31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31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31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31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31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31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331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315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315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31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31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31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31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31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31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31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31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31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31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31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315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31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31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315E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23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23C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388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Witczak</dc:creator>
  <cp:keywords/>
  <dc:description/>
  <cp:lastModifiedBy>Magdalena Witczak</cp:lastModifiedBy>
  <cp:revision>14</cp:revision>
  <dcterms:created xsi:type="dcterms:W3CDTF">2026-01-19T09:24:00Z</dcterms:created>
  <dcterms:modified xsi:type="dcterms:W3CDTF">2026-02-16T09:00:00Z</dcterms:modified>
</cp:coreProperties>
</file>